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E298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</w:p>
    <w:p w14:paraId="14F8C4CD" w14:textId="77777777" w:rsidR="00425884" w:rsidRDefault="00425884" w:rsidP="00425884">
      <w:pPr>
        <w:tabs>
          <w:tab w:val="left" w:pos="1620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The Big List </w:t>
      </w:r>
      <w:r w:rsidRPr="000F3AAE">
        <w:rPr>
          <w:rFonts w:ascii="Trebuchet MS" w:hAnsi="Trebuchet MS"/>
          <w:b/>
          <w:sz w:val="28"/>
          <w:szCs w:val="28"/>
        </w:rPr>
        <w:t>Sustainer Program Names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14:paraId="26A2AF50" w14:textId="2255798E" w:rsidR="00425884" w:rsidRPr="000F3AAE" w:rsidRDefault="00425884" w:rsidP="00425884">
      <w:pPr>
        <w:tabs>
          <w:tab w:val="left" w:pos="1620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(23</w:t>
      </w:r>
      <w:r w:rsidR="006B5A8C">
        <w:rPr>
          <w:rFonts w:ascii="Trebuchet MS" w:hAnsi="Trebuchet MS"/>
          <w:b/>
          <w:sz w:val="28"/>
          <w:szCs w:val="28"/>
        </w:rPr>
        <w:t>7</w:t>
      </w:r>
      <w:r>
        <w:rPr>
          <w:rFonts w:ascii="Trebuchet MS" w:hAnsi="Trebuchet MS"/>
          <w:b/>
          <w:sz w:val="28"/>
          <w:szCs w:val="28"/>
        </w:rPr>
        <w:t xml:space="preserve">+ Suggestions and </w:t>
      </w:r>
      <w:r w:rsidR="006B5A8C">
        <w:rPr>
          <w:rFonts w:ascii="Trebuchet MS" w:hAnsi="Trebuchet MS"/>
          <w:b/>
          <w:sz w:val="28"/>
          <w:szCs w:val="28"/>
        </w:rPr>
        <w:t>G</w:t>
      </w:r>
      <w:r>
        <w:rPr>
          <w:rFonts w:ascii="Trebuchet MS" w:hAnsi="Trebuchet MS"/>
          <w:b/>
          <w:sz w:val="28"/>
          <w:szCs w:val="28"/>
        </w:rPr>
        <w:t>rowing)</w:t>
      </w:r>
    </w:p>
    <w:p w14:paraId="28201FBB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</w:p>
    <w:p w14:paraId="60870DA4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</w:p>
    <w:p w14:paraId="3E5C338F" w14:textId="736E10CA" w:rsidR="00425884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Many nonprofits have “sustainer programs” which allow donors to give monthly. This is usually done automatically using fundraising software linked on your website. </w:t>
      </w:r>
    </w:p>
    <w:p w14:paraId="7232D7ED" w14:textId="77777777" w:rsidR="00425884" w:rsidRPr="000F3AAE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</w:p>
    <w:p w14:paraId="23929D47" w14:textId="77777777" w:rsidR="00425884" w:rsidRPr="000F3AAE" w:rsidRDefault="00425884" w:rsidP="00425884">
      <w:pPr>
        <w:pStyle w:val="NormalWeb"/>
        <w:spacing w:before="0" w:beforeAutospacing="0" w:after="150" w:afterAutospacing="0"/>
        <w:contextualSpacing/>
        <w:rPr>
          <w:rFonts w:ascii="Trebuchet MS" w:hAnsi="Trebuchet MS" w:cs="Arial"/>
          <w:color w:val="000000"/>
          <w:sz w:val="24"/>
          <w:szCs w:val="24"/>
        </w:rPr>
      </w:pPr>
      <w:r w:rsidRPr="000F3AAE">
        <w:rPr>
          <w:rFonts w:ascii="Trebuchet MS" w:hAnsi="Trebuchet MS"/>
          <w:bCs/>
          <w:sz w:val="24"/>
          <w:szCs w:val="24"/>
        </w:rPr>
        <w:t>If you are struggling to come up with a name for your sustainer program, we have compiled lists from several sources and added in a few of our own</w:t>
      </w:r>
      <w:r>
        <w:rPr>
          <w:rFonts w:ascii="Trebuchet MS" w:hAnsi="Trebuchet MS"/>
          <w:bCs/>
          <w:sz w:val="24"/>
          <w:szCs w:val="24"/>
        </w:rPr>
        <w:t>, to get your creative juices flowing.</w:t>
      </w:r>
      <w:r w:rsidRPr="000F3AAE">
        <w:rPr>
          <w:rFonts w:ascii="Trebuchet MS" w:hAnsi="Trebuchet MS"/>
          <w:bCs/>
          <w:sz w:val="24"/>
          <w:szCs w:val="24"/>
        </w:rPr>
        <w:t xml:space="preserve"> Thanks to </w:t>
      </w:r>
      <w:hyperlink r:id="rId7" w:history="1">
        <w:r w:rsidRPr="000F3AAE">
          <w:rPr>
            <w:rStyle w:val="Hyperlink"/>
            <w:rFonts w:ascii="Trebuchet MS" w:hAnsi="Trebuchet MS"/>
            <w:sz w:val="24"/>
            <w:szCs w:val="24"/>
          </w:rPr>
          <w:t>PIR Blog</w:t>
        </w:r>
      </w:hyperlink>
      <w:r w:rsidRPr="000F3AAE">
        <w:rPr>
          <w:rStyle w:val="Hyperlink"/>
          <w:rFonts w:ascii="Trebuchet MS" w:hAnsi="Trebuchet MS"/>
          <w:sz w:val="24"/>
          <w:szCs w:val="24"/>
        </w:rPr>
        <w:t xml:space="preserve">, </w:t>
      </w:r>
      <w:hyperlink r:id="rId8" w:history="1">
        <w:r w:rsidRPr="000F3AAE">
          <w:rPr>
            <w:rStyle w:val="Hyperlink"/>
            <w:rFonts w:ascii="Trebuchet MS" w:hAnsi="Trebuchet MS" w:cs="Arial"/>
            <w:sz w:val="24"/>
            <w:szCs w:val="24"/>
          </w:rPr>
          <w:t>Mission Box Blog</w:t>
        </w:r>
      </w:hyperlink>
      <w:r w:rsidRPr="000F3AAE">
        <w:rPr>
          <w:rStyle w:val="Hyperlink"/>
          <w:rFonts w:ascii="Trebuchet MS" w:hAnsi="Trebuchet MS" w:cs="Arial"/>
          <w:sz w:val="24"/>
          <w:szCs w:val="24"/>
        </w:rPr>
        <w:t xml:space="preserve">, </w:t>
      </w:r>
      <w:hyperlink r:id="rId9" w:history="1">
        <w:proofErr w:type="spellStart"/>
        <w:r w:rsidRPr="000F3AAE">
          <w:rPr>
            <w:rStyle w:val="Hyperlink"/>
            <w:rFonts w:ascii="Trebuchet MS" w:hAnsi="Trebuchet MS" w:cs="Arial"/>
            <w:sz w:val="24"/>
            <w:szCs w:val="24"/>
          </w:rPr>
          <w:t>NonProfitPRO</w:t>
        </w:r>
        <w:proofErr w:type="spellEnd"/>
        <w:r w:rsidRPr="000F3AAE">
          <w:rPr>
            <w:rStyle w:val="Hyperlink"/>
            <w:rFonts w:ascii="Trebuchet MS" w:hAnsi="Trebuchet MS" w:cs="Arial"/>
            <w:sz w:val="24"/>
            <w:szCs w:val="24"/>
          </w:rPr>
          <w:t xml:space="preserve"> Blog</w:t>
        </w:r>
      </w:hyperlink>
      <w:r w:rsidRPr="000F3AAE">
        <w:rPr>
          <w:rStyle w:val="Hyperlink"/>
          <w:rFonts w:ascii="Trebuchet MS" w:hAnsi="Trebuchet MS" w:cs="Arial"/>
          <w:sz w:val="24"/>
          <w:szCs w:val="24"/>
        </w:rPr>
        <w:t xml:space="preserve">, </w:t>
      </w:r>
      <w:hyperlink r:id="rId10" w:history="1">
        <w:r w:rsidRPr="000F3AAE">
          <w:rPr>
            <w:rStyle w:val="Hyperlink"/>
            <w:rFonts w:ascii="Trebuchet MS" w:hAnsi="Trebuchet MS" w:cs="Arial"/>
            <w:sz w:val="24"/>
            <w:szCs w:val="24"/>
          </w:rPr>
          <w:t>Donor Perfect Blog</w:t>
        </w:r>
      </w:hyperlink>
      <w:r w:rsidRPr="000F3AAE">
        <w:rPr>
          <w:rStyle w:val="Hyperlink"/>
          <w:rFonts w:ascii="Trebuchet MS" w:hAnsi="Trebuchet MS" w:cs="Arial"/>
          <w:sz w:val="24"/>
          <w:szCs w:val="24"/>
        </w:rPr>
        <w:t>.</w:t>
      </w:r>
    </w:p>
    <w:p w14:paraId="4AA88223" w14:textId="77777777" w:rsidR="00425884" w:rsidRPr="000F3AAE" w:rsidRDefault="00425884" w:rsidP="00425884">
      <w:pPr>
        <w:tabs>
          <w:tab w:val="left" w:pos="1620"/>
        </w:tabs>
        <w:rPr>
          <w:rFonts w:ascii="Trebuchet MS" w:hAnsi="Trebuchet MS"/>
          <w:bCs/>
        </w:rPr>
      </w:pPr>
    </w:p>
    <w:p w14:paraId="3D954E49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/>
        </w:rPr>
      </w:pPr>
      <w:r w:rsidRPr="000F3AAE">
        <w:rPr>
          <w:rFonts w:ascii="Trebuchet MS" w:hAnsi="Trebuchet MS"/>
          <w:b/>
        </w:rPr>
        <w:t>Nonprofit Monthly Sustainer Names</w:t>
      </w:r>
      <w:r>
        <w:rPr>
          <w:rFonts w:ascii="Trebuchet MS" w:hAnsi="Trebuchet MS"/>
          <w:b/>
        </w:rPr>
        <w:t xml:space="preserve"> (Alphabetically)</w:t>
      </w:r>
    </w:p>
    <w:p w14:paraId="4AFAED3F" w14:textId="1CE6A241" w:rsidR="004A25E2" w:rsidRDefault="004A25E2" w:rsidP="00D3399C">
      <w:pPr>
        <w:rPr>
          <w:rFonts w:ascii="Trebuchet MS" w:hAnsi="Trebuchet MS"/>
        </w:rPr>
      </w:pPr>
    </w:p>
    <w:p w14:paraId="570394A8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  <w:sectPr w:rsidR="00425884" w:rsidSect="00703132">
          <w:headerReference w:type="default" r:id="rId11"/>
          <w:headerReference w:type="first" r:id="rId12"/>
          <w:footerReference w:type="first" r:id="rId13"/>
          <w:pgSz w:w="12240" w:h="15840" w:code="1"/>
          <w:pgMar w:top="1080" w:right="1440" w:bottom="1080" w:left="1440" w:header="360" w:footer="360" w:gutter="0"/>
          <w:cols w:space="720"/>
          <w:titlePg/>
          <w:docGrid w:linePitch="360"/>
        </w:sectPr>
      </w:pPr>
    </w:p>
    <w:p w14:paraId="1F6C97D6" w14:textId="45D35228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#InThisTogether Crew</w:t>
      </w:r>
    </w:p>
    <w:p w14:paraId="2409A46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$100 Club</w:t>
      </w:r>
    </w:p>
    <w:p w14:paraId="20F54EC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10,000 Club</w:t>
      </w:r>
    </w:p>
    <w:p w14:paraId="7DDBDAB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100% Club</w:t>
      </w:r>
    </w:p>
    <w:p w14:paraId="7662A80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50,000 Club</w:t>
      </w:r>
    </w:p>
    <w:p w14:paraId="41D5C11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ABC (Any Baby Can)</w:t>
      </w:r>
    </w:p>
    <w:p w14:paraId="405D0BA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Accommodator</w:t>
      </w:r>
    </w:p>
    <w:p w14:paraId="4C96163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Accord of Excellence</w:t>
      </w:r>
    </w:p>
    <w:p w14:paraId="34DFD79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Achiever</w:t>
      </w:r>
    </w:p>
    <w:p w14:paraId="0A5E5C8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Advanced Gifts</w:t>
      </w:r>
    </w:p>
    <w:p w14:paraId="6110620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Advocate</w:t>
      </w:r>
    </w:p>
    <w:p w14:paraId="4C8CE50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Advocates In Caring</w:t>
      </w:r>
    </w:p>
    <w:p w14:paraId="543C2D5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Affiliate Life Benefactor</w:t>
      </w:r>
    </w:p>
    <w:p w14:paraId="23A53C7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Ally</w:t>
      </w:r>
    </w:p>
    <w:p w14:paraId="150DD92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Ambassador</w:t>
      </w:r>
    </w:p>
    <w:p w14:paraId="4F5190C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Angel</w:t>
      </w:r>
    </w:p>
    <w:p w14:paraId="072BFEA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Anniversary Club</w:t>
      </w:r>
    </w:p>
    <w:p w14:paraId="3DD631A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Associate</w:t>
      </w:r>
    </w:p>
    <w:p w14:paraId="5D3AADD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Associate Founder</w:t>
      </w:r>
    </w:p>
    <w:p w14:paraId="2F2C5F2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Associate in Caring</w:t>
      </w:r>
    </w:p>
    <w:p w14:paraId="544B6F0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Associate Member</w:t>
      </w:r>
    </w:p>
    <w:p w14:paraId="6CEE3B4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</w:t>
      </w:r>
    </w:p>
    <w:p w14:paraId="0A65CCD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Benefactors in Caring</w:t>
      </w:r>
    </w:p>
    <w:p w14:paraId="7E6F51A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Benefactors of Distinction</w:t>
      </w:r>
    </w:p>
    <w:p w14:paraId="0F9C6AC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Benefactors of Highest</w:t>
      </w:r>
    </w:p>
    <w:p w14:paraId="7EBA337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Benefactors of Honor</w:t>
      </w:r>
    </w:p>
    <w:p w14:paraId="4855DCE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Benefactors of Merit</w:t>
      </w:r>
    </w:p>
    <w:p w14:paraId="2109A25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Benevolent Friends</w:t>
      </w:r>
    </w:p>
    <w:p w14:paraId="09A6354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Blue Chip Club</w:t>
      </w:r>
    </w:p>
    <w:p w14:paraId="4855E14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Boston Children’s Hospital -Dream Makers</w:t>
      </w:r>
    </w:p>
    <w:p w14:paraId="21B0DC8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Bronze Millionaire’s Club</w:t>
      </w:r>
    </w:p>
    <w:p w14:paraId="1909F30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Bronze Patron</w:t>
      </w:r>
    </w:p>
    <w:p w14:paraId="2DBE0DC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Bronze Society or Club</w:t>
      </w:r>
    </w:p>
    <w:p w14:paraId="6F23F6F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Bronze Sponsor</w:t>
      </w:r>
    </w:p>
    <w:p w14:paraId="51C55F5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Builder</w:t>
      </w:r>
    </w:p>
    <w:p w14:paraId="1BE7FDC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Business Affiliate</w:t>
      </w:r>
    </w:p>
    <w:p w14:paraId="2E006FD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CALL (Child Advocates for Literacy and Learning)</w:t>
      </w:r>
    </w:p>
    <w:p w14:paraId="61CFB18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Celebrators</w:t>
      </w:r>
    </w:p>
    <w:p w14:paraId="77DA256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Central Life Force</w:t>
      </w:r>
    </w:p>
    <w:p w14:paraId="06DA352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Centurion</w:t>
      </w:r>
    </w:p>
    <w:p w14:paraId="7C3573A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Century Associates</w:t>
      </w:r>
    </w:p>
    <w:p w14:paraId="29A1C14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Century Club</w:t>
      </w:r>
    </w:p>
    <w:p w14:paraId="3D7FA57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Chairman’s Council</w:t>
      </w:r>
    </w:p>
    <w:p w14:paraId="64FBB1A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Champion(s)</w:t>
      </w:r>
    </w:p>
    <w:p w14:paraId="26DC25D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Chancellor</w:t>
      </w:r>
    </w:p>
    <w:p w14:paraId="66A3B94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Charity: Water – The Spring</w:t>
      </w:r>
    </w:p>
    <w:p w14:paraId="32090B9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Charter Member</w:t>
      </w:r>
    </w:p>
    <w:p w14:paraId="200EEF1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Children of… </w:t>
      </w:r>
    </w:p>
    <w:p w14:paraId="77F7C8A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Circle</w:t>
      </w:r>
    </w:p>
    <w:p w14:paraId="77DAAE4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Circle of Excellence</w:t>
      </w:r>
    </w:p>
    <w:p w14:paraId="1B5D99D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Circle of Friends</w:t>
      </w:r>
    </w:p>
    <w:p w14:paraId="70E2924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Circle of Honor</w:t>
      </w:r>
    </w:p>
    <w:p w14:paraId="3F13C10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Citizens</w:t>
      </w:r>
    </w:p>
    <w:p w14:paraId="73E226B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Clean the Oceans Club</w:t>
      </w:r>
    </w:p>
    <w:p w14:paraId="45F3A17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Clockwork Group (they support the organization like clockwork)</w:t>
      </w:r>
    </w:p>
    <w:p w14:paraId="2E85C5D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Coadjutors</w:t>
      </w:r>
    </w:p>
    <w:p w14:paraId="5D04B09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Colleagues</w:t>
      </w:r>
    </w:p>
    <w:p w14:paraId="17F83E2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Companions</w:t>
      </w:r>
    </w:p>
    <w:p w14:paraId="2974D36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Compassionate Champions</w:t>
      </w:r>
    </w:p>
    <w:p w14:paraId="01DE041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Compassionate Leaders</w:t>
      </w:r>
    </w:p>
    <w:p w14:paraId="3D4F7D4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Connectors</w:t>
      </w:r>
    </w:p>
    <w:p w14:paraId="2D86235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Conservator</w:t>
      </w:r>
    </w:p>
    <w:p w14:paraId="0E0614C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Continuity League</w:t>
      </w:r>
    </w:p>
    <w:p w14:paraId="1A57BFC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Contributor</w:t>
      </w:r>
    </w:p>
    <w:p w14:paraId="33660D7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Cornerstone Member</w:t>
      </w:r>
    </w:p>
    <w:p w14:paraId="6D1E661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Corporate Member</w:t>
      </w:r>
    </w:p>
    <w:p w14:paraId="423F697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Corporate Million Dollar Club</w:t>
      </w:r>
    </w:p>
    <w:p w14:paraId="15BE678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Daisy Club</w:t>
      </w:r>
    </w:p>
    <w:p w14:paraId="449689B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Dean’s Club</w:t>
      </w:r>
    </w:p>
    <w:p w14:paraId="5E2D61D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Dean’s Counselor</w:t>
      </w:r>
    </w:p>
    <w:p w14:paraId="0E0EFF0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Defender</w:t>
      </w:r>
    </w:p>
    <w:p w14:paraId="7059559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Developer</w:t>
      </w:r>
    </w:p>
    <w:p w14:paraId="2E34D98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Diamond Century Club</w:t>
      </w:r>
    </w:p>
    <w:p w14:paraId="3C8A8E2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Diamond Society or Club</w:t>
      </w:r>
    </w:p>
    <w:p w14:paraId="2A7B394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Director</w:t>
      </w:r>
    </w:p>
    <w:p w14:paraId="5451B9A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Distinction</w:t>
      </w:r>
    </w:p>
    <w:p w14:paraId="5E4C197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Distinguished Associates</w:t>
      </w:r>
    </w:p>
    <w:p w14:paraId="287A470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Distinguished Benefactor</w:t>
      </w:r>
    </w:p>
    <w:p w14:paraId="7604562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Distinguished Fellow</w:t>
      </w:r>
    </w:p>
    <w:p w14:paraId="1F69D1E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Distinguished Life Associates</w:t>
      </w:r>
    </w:p>
    <w:p w14:paraId="39A5C27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Doctors without Borders - Field Partners</w:t>
      </w:r>
    </w:p>
    <w:p w14:paraId="2722104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Donor</w:t>
      </w:r>
    </w:p>
    <w:p w14:paraId="60D6F40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Dress for Success – Little Black Dress Club</w:t>
      </w:r>
    </w:p>
    <w:p w14:paraId="315C2C3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Eminent Benefactor</w:t>
      </w:r>
    </w:p>
    <w:p w14:paraId="381865D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Eminent Gifts</w:t>
      </w:r>
    </w:p>
    <w:p w14:paraId="1B079D4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Enrichment Society</w:t>
      </w:r>
    </w:p>
    <w:p w14:paraId="0E28B0A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Every Dog Has His Stay</w:t>
      </w:r>
    </w:p>
    <w:p w14:paraId="4A0D37E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Fellow</w:t>
      </w:r>
    </w:p>
    <w:p w14:paraId="7825845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lastRenderedPageBreak/>
        <w:t>FLASH (Fellowship of Leaders for the Arts in School and Home)</w:t>
      </w:r>
    </w:p>
    <w:p w14:paraId="5252A9A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Food Bank: Hunger’s Hope</w:t>
      </w:r>
    </w:p>
    <w:p w14:paraId="4843B11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Formula for Success</w:t>
      </w:r>
    </w:p>
    <w:p w14:paraId="67EE242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Founder</w:t>
      </w:r>
    </w:p>
    <w:p w14:paraId="35EF14F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Founder’s Associates</w:t>
      </w:r>
    </w:p>
    <w:p w14:paraId="30030A5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Founder’s Club</w:t>
      </w:r>
    </w:p>
    <w:p w14:paraId="7FAF71B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Founding…</w:t>
      </w:r>
    </w:p>
    <w:p w14:paraId="08AA140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Friend(s)</w:t>
      </w:r>
    </w:p>
    <w:p w14:paraId="7FCE4FE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Friends of Heifer – Heifer International</w:t>
      </w:r>
    </w:p>
    <w:p w14:paraId="28DBBC6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GEMs (Give Every Month)</w:t>
      </w:r>
    </w:p>
    <w:p w14:paraId="10D704C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Gift Club Names:</w:t>
      </w:r>
    </w:p>
    <w:p w14:paraId="23DFCFF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Giving Elite</w:t>
      </w:r>
    </w:p>
    <w:p w14:paraId="5C3AFA7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Going the Social Distance</w:t>
      </w:r>
    </w:p>
    <w:p w14:paraId="5DA8AEF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Benefactor</w:t>
      </w:r>
    </w:p>
    <w:p w14:paraId="2B4CB82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Business Affiliate</w:t>
      </w:r>
    </w:p>
    <w:p w14:paraId="3941B77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Century Club</w:t>
      </w:r>
    </w:p>
    <w:p w14:paraId="292911E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Medalist</w:t>
      </w:r>
    </w:p>
    <w:p w14:paraId="27A0761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Millionaire’s Club</w:t>
      </w:r>
    </w:p>
    <w:p w14:paraId="51DEA8B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Patron</w:t>
      </w:r>
    </w:p>
    <w:p w14:paraId="65FB714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Society or Club</w:t>
      </w:r>
    </w:p>
    <w:p w14:paraId="7A36D51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Gold Sponsor</w:t>
      </w:r>
    </w:p>
    <w:p w14:paraId="2498C03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Good Samaritan</w:t>
      </w:r>
    </w:p>
    <w:p w14:paraId="131221E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Grand Patron</w:t>
      </w:r>
    </w:p>
    <w:p w14:paraId="39AB1EF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Grand Sponsor</w:t>
      </w:r>
    </w:p>
    <w:p w14:paraId="74CFBC3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Guardian</w:t>
      </w:r>
    </w:p>
    <w:p w14:paraId="6074D66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Guardians</w:t>
      </w:r>
    </w:p>
    <w:p w14:paraId="7D515B3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Hall of Fame</w:t>
      </w:r>
    </w:p>
    <w:p w14:paraId="3525699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Heritage Club</w:t>
      </w:r>
    </w:p>
    <w:p w14:paraId="775044E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Heroes Giving Hope</w:t>
      </w:r>
    </w:p>
    <w:p w14:paraId="5D6F5E1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Honor Roll Society</w:t>
      </w:r>
    </w:p>
    <w:p w14:paraId="1479064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Honorary Benefactor</w:t>
      </w:r>
    </w:p>
    <w:p w14:paraId="01F3741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Honorary…</w:t>
      </w:r>
    </w:p>
    <w:p w14:paraId="73B87D9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Hope Builders</w:t>
      </w:r>
    </w:p>
    <w:p w14:paraId="07B6629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Hope Sustainer – Feed my Starving Children</w:t>
      </w:r>
    </w:p>
    <w:p w14:paraId="7AF14B3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Humanitarian</w:t>
      </w:r>
    </w:p>
    <w:p w14:paraId="15E0643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Hundred Club</w:t>
      </w:r>
    </w:p>
    <w:p w14:paraId="5C70572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Illuminators</w:t>
      </w:r>
    </w:p>
    <w:p w14:paraId="5CCD866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Implementers</w:t>
      </w:r>
    </w:p>
    <w:p w14:paraId="53AB1A6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Innkeepers</w:t>
      </w:r>
    </w:p>
    <w:p w14:paraId="6621BA1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Innovator</w:t>
      </w:r>
    </w:p>
    <w:p w14:paraId="36ECCCD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Investor</w:t>
      </w:r>
    </w:p>
    <w:p w14:paraId="357A13D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Keepers of the Flame </w:t>
      </w:r>
    </w:p>
    <w:p w14:paraId="2757F58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Leader</w:t>
      </w:r>
    </w:p>
    <w:p w14:paraId="7471F38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Leadership Associates</w:t>
      </w:r>
    </w:p>
    <w:p w14:paraId="5298A5E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Leadership member</w:t>
      </w:r>
    </w:p>
    <w:p w14:paraId="4521BF1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Life Member</w:t>
      </w:r>
    </w:p>
    <w:p w14:paraId="3AAC172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Life Partner</w:t>
      </w:r>
    </w:p>
    <w:p w14:paraId="7701893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Major Benefactor</w:t>
      </w:r>
    </w:p>
    <w:p w14:paraId="10FAC0F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Major Gifts</w:t>
      </w:r>
    </w:p>
    <w:p w14:paraId="7ECA0C2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Making Meals for Many</w:t>
      </w:r>
    </w:p>
    <w:p w14:paraId="28417CD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Marathon club (in it for the long run)</w:t>
      </w:r>
    </w:p>
    <w:p w14:paraId="735E954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Master Growth Society</w:t>
      </w:r>
    </w:p>
    <w:p w14:paraId="0E918A7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Meal of the Month – Food Bank</w:t>
      </w:r>
    </w:p>
    <w:p w14:paraId="007A417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proofErr w:type="spellStart"/>
      <w:r w:rsidRPr="007339C4">
        <w:rPr>
          <w:rFonts w:ascii="Trebuchet MS" w:hAnsi="Trebuchet MS"/>
          <w:bCs/>
          <w:sz w:val="20"/>
          <w:szCs w:val="20"/>
        </w:rPr>
        <w:t>Medallist</w:t>
      </w:r>
      <w:proofErr w:type="spellEnd"/>
    </w:p>
    <w:p w14:paraId="6D2E2F3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Million Dollar Club</w:t>
      </w:r>
    </w:p>
    <w:p w14:paraId="1FD6720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Millionaire’s Club</w:t>
      </w:r>
    </w:p>
    <w:p w14:paraId="00E05CB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More Cooks in the Soup Kitchen</w:t>
      </w:r>
    </w:p>
    <w:p w14:paraId="3A51B5D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Multimillion Dollar Club</w:t>
      </w:r>
    </w:p>
    <w:p w14:paraId="6BB9DF6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No Place Like Home Program</w:t>
      </w:r>
    </w:p>
    <w:p w14:paraId="54BB959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One Cup at a time Club</w:t>
      </w:r>
    </w:p>
    <w:p w14:paraId="3B664D0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Order of Excellence</w:t>
      </w:r>
    </w:p>
    <w:p w14:paraId="5EA5952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Order of Nourishment</w:t>
      </w:r>
    </w:p>
    <w:p w14:paraId="1156E47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Pacesetter</w:t>
      </w:r>
    </w:p>
    <w:p w14:paraId="4D86612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Participating Member</w:t>
      </w:r>
    </w:p>
    <w:p w14:paraId="374AAF9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Participator</w:t>
      </w:r>
    </w:p>
    <w:p w14:paraId="473E650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Partner</w:t>
      </w:r>
    </w:p>
    <w:p w14:paraId="3FB6BA7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Partners (and then combinations like “Impact Partners”) </w:t>
      </w:r>
    </w:p>
    <w:p w14:paraId="601B9FB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Partners In Excellence</w:t>
      </w:r>
    </w:p>
    <w:p w14:paraId="1ECC57A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Partners in Hope </w:t>
      </w:r>
    </w:p>
    <w:p w14:paraId="204B5F6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Partners In Success</w:t>
      </w:r>
    </w:p>
    <w:p w14:paraId="06980C6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Patron</w:t>
      </w:r>
    </w:p>
    <w:p w14:paraId="122062F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Patron Member</w:t>
      </w:r>
    </w:p>
    <w:p w14:paraId="7F80B91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PAW (Protecting Animal Welfare)</w:t>
      </w:r>
    </w:p>
    <w:p w14:paraId="0849F67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PAWs Partners in Animal Welfare</w:t>
      </w:r>
    </w:p>
    <w:p w14:paraId="1880C27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Peacekeeper</w:t>
      </w:r>
    </w:p>
    <w:p w14:paraId="1EB03E0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Perpetuators</w:t>
      </w:r>
    </w:p>
    <w:p w14:paraId="6A481EE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Philanthropist</w:t>
      </w:r>
    </w:p>
    <w:p w14:paraId="6BD682F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Pinnacle Club</w:t>
      </w:r>
    </w:p>
    <w:p w14:paraId="1F6C4CE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Pioneer</w:t>
      </w:r>
    </w:p>
    <w:p w14:paraId="18CDF7E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Plant a Million Trees Program</w:t>
      </w:r>
    </w:p>
    <w:p w14:paraId="30AD350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Playful Paws Program</w:t>
      </w:r>
    </w:p>
    <w:p w14:paraId="7FD8705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PPEP (People Protecting Endangered Primates)</w:t>
      </w:r>
    </w:p>
    <w:p w14:paraId="2D5B6E5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Associates</w:t>
      </w:r>
    </w:p>
    <w:p w14:paraId="27A3B45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Cabinet Member</w:t>
      </w:r>
    </w:p>
    <w:p w14:paraId="4E49B60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Circle</w:t>
      </w:r>
    </w:p>
    <w:p w14:paraId="7CD84D1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Club</w:t>
      </w:r>
    </w:p>
    <w:p w14:paraId="1112F19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Council</w:t>
      </w:r>
    </w:p>
    <w:p w14:paraId="1ECB974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Scholar</w:t>
      </w:r>
    </w:p>
    <w:p w14:paraId="0376918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President’s Society</w:t>
      </w:r>
    </w:p>
    <w:p w14:paraId="76BA882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Priority One Fellowship</w:t>
      </w:r>
    </w:p>
    <w:p w14:paraId="6D05B69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Promoters</w:t>
      </w:r>
    </w:p>
    <w:p w14:paraId="0F3A1C0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Protector</w:t>
      </w:r>
    </w:p>
    <w:p w14:paraId="43518D9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Provider</w:t>
      </w:r>
    </w:p>
    <w:p w14:paraId="2AB2707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Quarter Century Club</w:t>
      </w:r>
    </w:p>
    <w:p w14:paraId="1A905F9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Regent</w:t>
      </w:r>
    </w:p>
    <w:p w14:paraId="2FAF003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Restoration Society</w:t>
      </w:r>
    </w:p>
    <w:p w14:paraId="67A7FCD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Samaritan</w:t>
      </w:r>
    </w:p>
    <w:p w14:paraId="329BD38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Save Our Open Space Society</w:t>
      </w:r>
    </w:p>
    <w:p w14:paraId="1F0E621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Scholar’s Society</w:t>
      </w:r>
    </w:p>
    <w:p w14:paraId="05D6F9B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Scholars</w:t>
      </w:r>
    </w:p>
    <w:p w14:paraId="2336624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Scroll Society</w:t>
      </w:r>
    </w:p>
    <w:p w14:paraId="7866241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SEAT (Stopping Elder Abuse Together)</w:t>
      </w:r>
    </w:p>
    <w:p w14:paraId="0183C427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Second Century Club</w:t>
      </w:r>
    </w:p>
    <w:p w14:paraId="3708C36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Business Affiliate</w:t>
      </w:r>
    </w:p>
    <w:p w14:paraId="663CA82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Century Club</w:t>
      </w:r>
    </w:p>
    <w:p w14:paraId="400B906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Millionaire’s Club</w:t>
      </w:r>
    </w:p>
    <w:p w14:paraId="16B0582D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Patron</w:t>
      </w:r>
    </w:p>
    <w:p w14:paraId="0633812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Society or Club</w:t>
      </w:r>
    </w:p>
    <w:p w14:paraId="00ED8D1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Silver Sponsor</w:t>
      </w:r>
    </w:p>
    <w:p w14:paraId="344B0E8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Society of Friends</w:t>
      </w:r>
    </w:p>
    <w:p w14:paraId="3E7993C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Special Gifts</w:t>
      </w:r>
    </w:p>
    <w:p w14:paraId="5927483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Sponsor Associates</w:t>
      </w:r>
    </w:p>
    <w:p w14:paraId="530A655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Sponsors</w:t>
      </w:r>
    </w:p>
    <w:p w14:paraId="50DF4C2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Sponsors </w:t>
      </w:r>
    </w:p>
    <w:p w14:paraId="2179EDF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Star Patron</w:t>
      </w:r>
    </w:p>
    <w:p w14:paraId="5DAB804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Star Society</w:t>
      </w:r>
    </w:p>
    <w:p w14:paraId="1765630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Star Sponsor</w:t>
      </w:r>
    </w:p>
    <w:p w14:paraId="2794328C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STEM (science, technology, engineering, mathematics advocacy, education and programs)</w:t>
      </w:r>
    </w:p>
    <w:p w14:paraId="7B63F122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Steward</w:t>
      </w:r>
    </w:p>
    <w:p w14:paraId="4426A21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proofErr w:type="spellStart"/>
      <w:r w:rsidRPr="007339C4">
        <w:rPr>
          <w:rFonts w:ascii="Trebuchet MS" w:hAnsi="Trebuchet MS"/>
          <w:bCs/>
          <w:sz w:val="20"/>
          <w:szCs w:val="20"/>
        </w:rPr>
        <w:t>Substantiators</w:t>
      </w:r>
      <w:proofErr w:type="spellEnd"/>
    </w:p>
    <w:p w14:paraId="1925D04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Superstar Patron</w:t>
      </w:r>
    </w:p>
    <w:p w14:paraId="5AB4384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Superstar Sponsor</w:t>
      </w:r>
    </w:p>
    <w:p w14:paraId="4EDF67F0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Supporter</w:t>
      </w:r>
    </w:p>
    <w:p w14:paraId="6BA336D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Supporting First Responders Union</w:t>
      </w:r>
    </w:p>
    <w:p w14:paraId="6F7C532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Supporting Member</w:t>
      </w:r>
    </w:p>
    <w:p w14:paraId="0F8E4EF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 xml:space="preserve">Sustainer Circle </w:t>
      </w:r>
    </w:p>
    <w:p w14:paraId="617921B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Sustainer(s)</w:t>
      </w:r>
    </w:p>
    <w:p w14:paraId="7F0E5EB6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Sustaining Member</w:t>
      </w:r>
    </w:p>
    <w:p w14:paraId="65545D0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Team Rubicon – Support Squad</w:t>
      </w:r>
    </w:p>
    <w:p w14:paraId="7081F1EA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The Adventure Program – The Collective</w:t>
      </w:r>
    </w:p>
    <w:p w14:paraId="442AA16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The Spring</w:t>
      </w:r>
    </w:p>
    <w:p w14:paraId="327FE9E1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Torch Society</w:t>
      </w:r>
    </w:p>
    <w:p w14:paraId="703C2C4F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Tower Club</w:t>
      </w:r>
    </w:p>
    <w:p w14:paraId="4F7CCF28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Tower Society</w:t>
      </w:r>
    </w:p>
    <w:p w14:paraId="0224002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Trailblazer</w:t>
      </w:r>
    </w:p>
    <w:p w14:paraId="3A25E09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Trustee</w:t>
      </w:r>
    </w:p>
    <w:p w14:paraId="5A2591D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Trustee’s Society</w:t>
      </w:r>
    </w:p>
    <w:p w14:paraId="6E59C50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Two Million Dollar Club</w:t>
      </w:r>
    </w:p>
    <w:p w14:paraId="04E91735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United Way – Women United</w:t>
      </w:r>
    </w:p>
    <w:p w14:paraId="7D2C086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University Club</w:t>
      </w:r>
    </w:p>
    <w:p w14:paraId="1D4BEB9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University Society</w:t>
      </w:r>
    </w:p>
    <w:p w14:paraId="049A612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Victory Society</w:t>
      </w:r>
    </w:p>
    <w:p w14:paraId="318E698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Visionary</w:t>
      </w:r>
    </w:p>
    <w:p w14:paraId="3F72BDF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Vitality Guild</w:t>
      </w:r>
    </w:p>
    <w:p w14:paraId="2FEDFAAE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Volunteer</w:t>
      </w:r>
    </w:p>
    <w:p w14:paraId="57B6B229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WAGE (Working for Age and Gender Equality)</w:t>
      </w:r>
    </w:p>
    <w:p w14:paraId="16DDBDA4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r w:rsidRPr="007339C4">
        <w:rPr>
          <w:rFonts w:ascii="Trebuchet MS" w:hAnsi="Trebuchet MS"/>
          <w:bCs/>
          <w:sz w:val="20"/>
          <w:szCs w:val="20"/>
        </w:rPr>
        <w:t>Water Guardians</w:t>
      </w:r>
    </w:p>
    <w:p w14:paraId="53C101E3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proofErr w:type="spellStart"/>
      <w:r w:rsidRPr="007339C4">
        <w:rPr>
          <w:rFonts w:ascii="Trebuchet MS" w:hAnsi="Trebuchet MS"/>
          <w:bCs/>
          <w:sz w:val="20"/>
          <w:szCs w:val="20"/>
        </w:rPr>
        <w:t>Watsi</w:t>
      </w:r>
      <w:proofErr w:type="spellEnd"/>
      <w:r w:rsidRPr="007339C4">
        <w:rPr>
          <w:rFonts w:ascii="Trebuchet MS" w:hAnsi="Trebuchet MS"/>
          <w:bCs/>
          <w:sz w:val="20"/>
          <w:szCs w:val="20"/>
        </w:rPr>
        <w:t xml:space="preserve"> – Universal Fund</w:t>
      </w:r>
    </w:p>
    <w:p w14:paraId="2E723BFB" w14:textId="77777777" w:rsidR="00425884" w:rsidRPr="007339C4" w:rsidRDefault="00425884" w:rsidP="00425884">
      <w:pPr>
        <w:tabs>
          <w:tab w:val="left" w:pos="1620"/>
        </w:tabs>
        <w:rPr>
          <w:rFonts w:ascii="Trebuchet MS" w:hAnsi="Trebuchet MS"/>
          <w:bCs/>
          <w:sz w:val="20"/>
          <w:szCs w:val="20"/>
        </w:rPr>
      </w:pPr>
      <w:proofErr w:type="spellStart"/>
      <w:r w:rsidRPr="007339C4">
        <w:rPr>
          <w:rFonts w:ascii="Trebuchet MS" w:hAnsi="Trebuchet MS"/>
          <w:bCs/>
          <w:sz w:val="20"/>
          <w:szCs w:val="20"/>
        </w:rPr>
        <w:t>WishMaker</w:t>
      </w:r>
      <w:proofErr w:type="spellEnd"/>
      <w:r w:rsidRPr="007339C4">
        <w:rPr>
          <w:rFonts w:ascii="Trebuchet MS" w:hAnsi="Trebuchet MS"/>
          <w:bCs/>
          <w:sz w:val="20"/>
          <w:szCs w:val="20"/>
        </w:rPr>
        <w:t xml:space="preserve"> Club - Make Wish Foundation</w:t>
      </w:r>
    </w:p>
    <w:p w14:paraId="021A7A7A" w14:textId="77777777" w:rsidR="00425884" w:rsidRDefault="00425884" w:rsidP="00425884">
      <w:pPr>
        <w:tabs>
          <w:tab w:val="left" w:pos="1620"/>
        </w:tabs>
        <w:rPr>
          <w:rFonts w:ascii="Trebuchet MS" w:hAnsi="Trebuchet MS"/>
          <w:bCs/>
        </w:rPr>
        <w:sectPr w:rsidR="00425884" w:rsidSect="00425884">
          <w:type w:val="continuous"/>
          <w:pgSz w:w="12240" w:h="15840" w:code="1"/>
          <w:pgMar w:top="1080" w:right="1440" w:bottom="1080" w:left="1440" w:header="360" w:footer="360" w:gutter="0"/>
          <w:cols w:num="3" w:space="720"/>
          <w:titlePg/>
          <w:docGrid w:linePitch="360"/>
        </w:sectPr>
      </w:pPr>
    </w:p>
    <w:p w14:paraId="56EB641D" w14:textId="77777777" w:rsidR="00425884" w:rsidRPr="0074460C" w:rsidRDefault="00425884" w:rsidP="00D3399C">
      <w:pPr>
        <w:rPr>
          <w:rFonts w:ascii="Trebuchet MS" w:hAnsi="Trebuchet MS"/>
        </w:rPr>
      </w:pPr>
    </w:p>
    <w:sectPr w:rsidR="00425884" w:rsidRPr="0074460C" w:rsidSect="00425884">
      <w:type w:val="continuous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AE6F" w14:textId="77777777" w:rsidR="003638B8" w:rsidRDefault="003638B8">
      <w:r>
        <w:separator/>
      </w:r>
    </w:p>
  </w:endnote>
  <w:endnote w:type="continuationSeparator" w:id="0">
    <w:p w14:paraId="4CB25F5F" w14:textId="77777777" w:rsidR="003638B8" w:rsidRDefault="0036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6860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4C5CEFD8" w:rsidR="00D95FA1" w:rsidRPr="00CF0F3A" w:rsidRDefault="003638B8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7339C4" w:rsidRPr="00EC2218">
              <w:rPr>
                <w:rStyle w:val="Hyperlink"/>
                <w:rFonts w:ascii="Calibri-Bold" w:hAnsi="Calibri-Bold" w:cs="Calibri-Bold"/>
                <w:b/>
                <w:bCs/>
                <w:sz w:val="18"/>
                <w:szCs w:val="18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9A20C3" w:rsidRPr="00CE06AA">
              <w:rPr>
                <w:rStyle w:val="Hyperlink"/>
                <w:rFonts w:ascii="Calibri" w:eastAsia="Calibri" w:hAnsi="Calibri" w:cs="Calibri"/>
                <w:b/>
                <w:sz w:val="18"/>
                <w:szCs w:val="18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3A95" w14:textId="77777777" w:rsidR="003638B8" w:rsidRDefault="003638B8">
      <w:r>
        <w:separator/>
      </w:r>
    </w:p>
  </w:footnote>
  <w:footnote w:type="continuationSeparator" w:id="0">
    <w:p w14:paraId="5333BB7A" w14:textId="77777777" w:rsidR="003638B8" w:rsidRDefault="0036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5AAD" w14:textId="5D098470" w:rsidR="002E4D42" w:rsidRDefault="002E4D42" w:rsidP="009344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4B33"/>
    <w:multiLevelType w:val="hybridMultilevel"/>
    <w:tmpl w:val="36D85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4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6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E91"/>
    <w:rsid w:val="000536E3"/>
    <w:rsid w:val="00057CDD"/>
    <w:rsid w:val="000A6F73"/>
    <w:rsid w:val="000C0360"/>
    <w:rsid w:val="000D3417"/>
    <w:rsid w:val="00102945"/>
    <w:rsid w:val="00120EC2"/>
    <w:rsid w:val="00124D73"/>
    <w:rsid w:val="00132845"/>
    <w:rsid w:val="001374B0"/>
    <w:rsid w:val="00142DFF"/>
    <w:rsid w:val="00151EC2"/>
    <w:rsid w:val="00183100"/>
    <w:rsid w:val="00187957"/>
    <w:rsid w:val="001A7BDF"/>
    <w:rsid w:val="001D58C7"/>
    <w:rsid w:val="001D6311"/>
    <w:rsid w:val="001E370C"/>
    <w:rsid w:val="002349C8"/>
    <w:rsid w:val="00247FEA"/>
    <w:rsid w:val="0025079A"/>
    <w:rsid w:val="002838CB"/>
    <w:rsid w:val="002A2FAD"/>
    <w:rsid w:val="002A4E48"/>
    <w:rsid w:val="002C5AF4"/>
    <w:rsid w:val="002C6E03"/>
    <w:rsid w:val="002D36B4"/>
    <w:rsid w:val="002D58DB"/>
    <w:rsid w:val="002E4D42"/>
    <w:rsid w:val="0030074D"/>
    <w:rsid w:val="00331F08"/>
    <w:rsid w:val="00335C9C"/>
    <w:rsid w:val="003638B8"/>
    <w:rsid w:val="00364AD7"/>
    <w:rsid w:val="003653D5"/>
    <w:rsid w:val="003706F8"/>
    <w:rsid w:val="0039018F"/>
    <w:rsid w:val="003903B3"/>
    <w:rsid w:val="003D02CC"/>
    <w:rsid w:val="003E4C18"/>
    <w:rsid w:val="003E7314"/>
    <w:rsid w:val="003F7F54"/>
    <w:rsid w:val="00404E0A"/>
    <w:rsid w:val="00415487"/>
    <w:rsid w:val="00425884"/>
    <w:rsid w:val="00433144"/>
    <w:rsid w:val="00434313"/>
    <w:rsid w:val="00444726"/>
    <w:rsid w:val="00445A31"/>
    <w:rsid w:val="004856C6"/>
    <w:rsid w:val="004949E9"/>
    <w:rsid w:val="004A25E2"/>
    <w:rsid w:val="004B35C1"/>
    <w:rsid w:val="004B375B"/>
    <w:rsid w:val="004C74E5"/>
    <w:rsid w:val="004D3E9B"/>
    <w:rsid w:val="004E01D8"/>
    <w:rsid w:val="004E1216"/>
    <w:rsid w:val="004F316C"/>
    <w:rsid w:val="00516E1F"/>
    <w:rsid w:val="00524749"/>
    <w:rsid w:val="005512AF"/>
    <w:rsid w:val="00575623"/>
    <w:rsid w:val="00587D7D"/>
    <w:rsid w:val="005946D7"/>
    <w:rsid w:val="005B71B5"/>
    <w:rsid w:val="005D3FA7"/>
    <w:rsid w:val="005E16E5"/>
    <w:rsid w:val="005E1F78"/>
    <w:rsid w:val="005E5399"/>
    <w:rsid w:val="005F1550"/>
    <w:rsid w:val="006067C7"/>
    <w:rsid w:val="00607170"/>
    <w:rsid w:val="00634209"/>
    <w:rsid w:val="00634EC2"/>
    <w:rsid w:val="00644FBE"/>
    <w:rsid w:val="006524E7"/>
    <w:rsid w:val="00654813"/>
    <w:rsid w:val="00663CE9"/>
    <w:rsid w:val="00667170"/>
    <w:rsid w:val="00672875"/>
    <w:rsid w:val="00681022"/>
    <w:rsid w:val="00681D71"/>
    <w:rsid w:val="006B0D38"/>
    <w:rsid w:val="006B5A8C"/>
    <w:rsid w:val="006F7D7B"/>
    <w:rsid w:val="00703132"/>
    <w:rsid w:val="0073162E"/>
    <w:rsid w:val="007339C4"/>
    <w:rsid w:val="00735B6A"/>
    <w:rsid w:val="0074460C"/>
    <w:rsid w:val="00744EDB"/>
    <w:rsid w:val="00751C24"/>
    <w:rsid w:val="007601ED"/>
    <w:rsid w:val="0076079A"/>
    <w:rsid w:val="007777B2"/>
    <w:rsid w:val="00784DBF"/>
    <w:rsid w:val="00787641"/>
    <w:rsid w:val="007C3D20"/>
    <w:rsid w:val="007D4E50"/>
    <w:rsid w:val="007F2967"/>
    <w:rsid w:val="007F3B44"/>
    <w:rsid w:val="007F3F81"/>
    <w:rsid w:val="00836A63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3266"/>
    <w:rsid w:val="009344CC"/>
    <w:rsid w:val="00947069"/>
    <w:rsid w:val="00965C9A"/>
    <w:rsid w:val="009746FF"/>
    <w:rsid w:val="0099562F"/>
    <w:rsid w:val="009978B3"/>
    <w:rsid w:val="009A20C3"/>
    <w:rsid w:val="009C378F"/>
    <w:rsid w:val="009C66E7"/>
    <w:rsid w:val="009C77A4"/>
    <w:rsid w:val="009D27B1"/>
    <w:rsid w:val="009E03F9"/>
    <w:rsid w:val="009F0CF6"/>
    <w:rsid w:val="009F6D42"/>
    <w:rsid w:val="00A14A6D"/>
    <w:rsid w:val="00A335FA"/>
    <w:rsid w:val="00A3420B"/>
    <w:rsid w:val="00A42888"/>
    <w:rsid w:val="00A43876"/>
    <w:rsid w:val="00A5704C"/>
    <w:rsid w:val="00A66B48"/>
    <w:rsid w:val="00AB304F"/>
    <w:rsid w:val="00AC31B6"/>
    <w:rsid w:val="00AC6D41"/>
    <w:rsid w:val="00AE27B1"/>
    <w:rsid w:val="00B22CFD"/>
    <w:rsid w:val="00B22E8B"/>
    <w:rsid w:val="00B27D86"/>
    <w:rsid w:val="00B32AA3"/>
    <w:rsid w:val="00B36580"/>
    <w:rsid w:val="00B421C6"/>
    <w:rsid w:val="00B425B6"/>
    <w:rsid w:val="00B672A9"/>
    <w:rsid w:val="00B82C5A"/>
    <w:rsid w:val="00BA04D5"/>
    <w:rsid w:val="00BC7568"/>
    <w:rsid w:val="00BD67B2"/>
    <w:rsid w:val="00BD685F"/>
    <w:rsid w:val="00BD6A1D"/>
    <w:rsid w:val="00BE0432"/>
    <w:rsid w:val="00C02ECC"/>
    <w:rsid w:val="00C05221"/>
    <w:rsid w:val="00C17850"/>
    <w:rsid w:val="00C32287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329BC"/>
    <w:rsid w:val="00D3399C"/>
    <w:rsid w:val="00D45627"/>
    <w:rsid w:val="00D475F0"/>
    <w:rsid w:val="00D724A4"/>
    <w:rsid w:val="00D81EBF"/>
    <w:rsid w:val="00D83722"/>
    <w:rsid w:val="00D8513A"/>
    <w:rsid w:val="00D866BE"/>
    <w:rsid w:val="00D91FAE"/>
    <w:rsid w:val="00D95FA1"/>
    <w:rsid w:val="00DA7D84"/>
    <w:rsid w:val="00DB1824"/>
    <w:rsid w:val="00DE41F1"/>
    <w:rsid w:val="00DF3D37"/>
    <w:rsid w:val="00E02764"/>
    <w:rsid w:val="00E10A3B"/>
    <w:rsid w:val="00E42BF0"/>
    <w:rsid w:val="00E60DC6"/>
    <w:rsid w:val="00E67FB6"/>
    <w:rsid w:val="00E74017"/>
    <w:rsid w:val="00E97D25"/>
    <w:rsid w:val="00EB2BCB"/>
    <w:rsid w:val="00ED4289"/>
    <w:rsid w:val="00EE2F78"/>
    <w:rsid w:val="00EF46C8"/>
    <w:rsid w:val="00EF51A2"/>
    <w:rsid w:val="00F05C12"/>
    <w:rsid w:val="00F14474"/>
    <w:rsid w:val="00F17D76"/>
    <w:rsid w:val="00F316C2"/>
    <w:rsid w:val="00F43BB9"/>
    <w:rsid w:val="00F47051"/>
    <w:rsid w:val="00F76493"/>
    <w:rsid w:val="00F8340F"/>
    <w:rsid w:val="00FA11BB"/>
    <w:rsid w:val="00FA2D0A"/>
    <w:rsid w:val="00FA3E72"/>
    <w:rsid w:val="00FA6905"/>
    <w:rsid w:val="00FB4E1F"/>
    <w:rsid w:val="00FC22D0"/>
    <w:rsid w:val="00FD152D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88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ionbox.com/article/3654/nonprofit-monthly-fundraising-campaigns-making-them-fun-for-you-and-your-dono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pir.com/resources/gift-club-nam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onorperfect.com/nonprofit-technology-blog/monthly-giving/monthly-giving-program-n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nprofitpro.com/post/how-can-you-find-a-good-name-for-your-monthly-donor-progra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4</cp:revision>
  <cp:lastPrinted>2013-07-30T13:46:00Z</cp:lastPrinted>
  <dcterms:created xsi:type="dcterms:W3CDTF">2020-08-29T00:00:00Z</dcterms:created>
  <dcterms:modified xsi:type="dcterms:W3CDTF">2020-08-29T00:04:00Z</dcterms:modified>
</cp:coreProperties>
</file>